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3428" w14:textId="77777777" w:rsidR="00A70BBB" w:rsidRDefault="00A70BBB" w:rsidP="00242227">
      <w:pPr>
        <w:spacing w:after="300" w:line="450" w:lineRule="atLeast"/>
        <w:rPr>
          <w:rFonts w:ascii="Arial" w:eastAsia="Times New Roman" w:hAnsi="Arial" w:cs="Arial"/>
          <w:b/>
          <w:bCs/>
          <w:color w:val="4E4E4E"/>
          <w:sz w:val="27"/>
          <w:szCs w:val="27"/>
          <w:lang w:eastAsia="nb-NO"/>
        </w:rPr>
      </w:pPr>
    </w:p>
    <w:p w14:paraId="78F71C1B" w14:textId="3B5D5AF0" w:rsidR="00A70BBB" w:rsidRPr="00084752" w:rsidRDefault="00D1730A" w:rsidP="00084752">
      <w:pPr>
        <w:spacing w:after="450" w:line="720" w:lineRule="atLeast"/>
        <w:outlineLvl w:val="0"/>
        <w:rPr>
          <w:rFonts w:ascii="Arial" w:eastAsia="Times New Roman" w:hAnsi="Arial" w:cs="Arial"/>
          <w:b/>
          <w:bCs/>
          <w:color w:val="4E4E4E"/>
          <w:kern w:val="36"/>
          <w:sz w:val="48"/>
          <w:szCs w:val="48"/>
          <w:lang w:val="nn-NO" w:eastAsia="nb-NO"/>
        </w:rPr>
      </w:pPr>
      <w:r>
        <w:rPr>
          <w:rFonts w:ascii="Arial" w:eastAsia="Times New Roman" w:hAnsi="Arial" w:cs="Arial"/>
          <w:b/>
          <w:bCs/>
          <w:color w:val="4E4E4E"/>
          <w:kern w:val="36"/>
          <w:sz w:val="48"/>
          <w:szCs w:val="48"/>
          <w:lang w:val="nn-NO" w:eastAsia="nb-NO"/>
        </w:rPr>
        <w:t>Infor</w:t>
      </w:r>
      <w:r w:rsidR="00084752">
        <w:rPr>
          <w:rFonts w:ascii="Arial" w:eastAsia="Times New Roman" w:hAnsi="Arial" w:cs="Arial"/>
          <w:b/>
          <w:bCs/>
          <w:color w:val="4E4E4E"/>
          <w:kern w:val="36"/>
          <w:sz w:val="48"/>
          <w:szCs w:val="48"/>
          <w:lang w:val="nn-NO" w:eastAsia="nb-NO"/>
        </w:rPr>
        <w:t>masjon om s</w:t>
      </w:r>
      <w:r w:rsidR="00A70BBB" w:rsidRPr="00A70BBB">
        <w:rPr>
          <w:rFonts w:ascii="Arial" w:eastAsia="Times New Roman" w:hAnsi="Arial" w:cs="Arial"/>
          <w:b/>
          <w:bCs/>
          <w:color w:val="4E4E4E"/>
          <w:kern w:val="36"/>
          <w:sz w:val="48"/>
          <w:szCs w:val="48"/>
          <w:lang w:val="nn-NO" w:eastAsia="nb-NO"/>
        </w:rPr>
        <w:t>ærskilt språkopplæring</w:t>
      </w:r>
    </w:p>
    <w:p w14:paraId="33F97FB4" w14:textId="5ADCC209" w:rsidR="002D46B5" w:rsidRPr="0065760C" w:rsidRDefault="00242227" w:rsidP="002D46B5">
      <w:pPr>
        <w:spacing w:after="300" w:line="450" w:lineRule="atLeast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242227">
        <w:rPr>
          <w:rFonts w:ascii="Arial" w:eastAsia="Times New Roman" w:hAnsi="Arial" w:cs="Arial"/>
          <w:b/>
          <w:bCs/>
          <w:color w:val="4E4E4E"/>
          <w:sz w:val="24"/>
          <w:szCs w:val="24"/>
          <w:lang w:eastAsia="nb-NO"/>
        </w:rPr>
        <w:t>Særskilt språkopplæring inneholder tre deler:</w:t>
      </w:r>
    </w:p>
    <w:p w14:paraId="6B109CB1" w14:textId="47F8EF19" w:rsidR="00242227" w:rsidRPr="00242227" w:rsidRDefault="00242227" w:rsidP="00242227">
      <w:pPr>
        <w:numPr>
          <w:ilvl w:val="0"/>
          <w:numId w:val="2"/>
        </w:numPr>
        <w:spacing w:after="0" w:line="480" w:lineRule="atLeast"/>
        <w:ind w:left="480" w:right="120" w:hanging="264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242227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Særskilt norskopplæring</w:t>
      </w:r>
      <w:r w:rsidR="00A70BBB"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 = </w:t>
      </w:r>
      <w:r w:rsidRPr="00242227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Forsterket tilpasset opplæring i og på norsk</w:t>
      </w:r>
    </w:p>
    <w:p w14:paraId="77581188" w14:textId="33F1ED03" w:rsidR="00242227" w:rsidRPr="00242227" w:rsidRDefault="00242227" w:rsidP="00242227">
      <w:pPr>
        <w:numPr>
          <w:ilvl w:val="0"/>
          <w:numId w:val="2"/>
        </w:numPr>
        <w:spacing w:after="0" w:line="480" w:lineRule="atLeast"/>
        <w:ind w:left="480" w:right="120" w:hanging="264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242227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Morsmålsopplæring</w:t>
      </w:r>
      <w:r w:rsidR="00A70BBB"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 = </w:t>
      </w:r>
      <w:r w:rsidRPr="00242227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Opplæring i elevens morsmål</w:t>
      </w:r>
    </w:p>
    <w:p w14:paraId="08A58984" w14:textId="23AB38DF" w:rsidR="00242227" w:rsidRPr="00F468F8" w:rsidRDefault="00242227" w:rsidP="00242227">
      <w:pPr>
        <w:numPr>
          <w:ilvl w:val="0"/>
          <w:numId w:val="2"/>
        </w:numPr>
        <w:spacing w:after="0" w:line="480" w:lineRule="atLeast"/>
        <w:ind w:left="480" w:right="120" w:hanging="264"/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</w:pPr>
      <w:proofErr w:type="spellStart"/>
      <w:r w:rsidRPr="00F468F8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Tospråklig</w:t>
      </w:r>
      <w:proofErr w:type="spellEnd"/>
      <w:r w:rsidRPr="00F468F8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fagopplæring</w:t>
      </w:r>
      <w:r w:rsidR="00A70BBB" w:rsidRPr="00F468F8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= </w:t>
      </w:r>
      <w:r w:rsidRPr="00F468F8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Opplæring i fag </w:t>
      </w:r>
      <w:r w:rsidR="00F468F8" w:rsidRPr="00F468F8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(eks. samfunnsfag, naturf</w:t>
      </w:r>
      <w:r w:rsidR="00F468F8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ag,</w:t>
      </w:r>
      <w:r w:rsidR="00CB2421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r w:rsidR="00704F12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programfag</w:t>
      </w:r>
      <w:r w:rsidR="00F468F8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r w:rsidR="00380F4D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osv.</w:t>
      </w:r>
      <w:r w:rsidR="00192C6B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)</w:t>
      </w:r>
      <w:r w:rsidR="00380F4D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r w:rsidRPr="00F468F8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på nor</w:t>
      </w:r>
      <w:r w:rsidR="001C2BE1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sk og </w:t>
      </w:r>
      <w:r w:rsidRPr="00F468F8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elevens morsmål</w:t>
      </w:r>
      <w:r w:rsidR="006B08BD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.</w:t>
      </w:r>
    </w:p>
    <w:p w14:paraId="18AB5551" w14:textId="77777777" w:rsidR="00A70BBB" w:rsidRPr="00F468F8" w:rsidRDefault="00A70BBB" w:rsidP="00A70BBB">
      <w:pPr>
        <w:spacing w:after="0" w:line="480" w:lineRule="atLeast"/>
        <w:ind w:left="480" w:right="120"/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</w:pPr>
    </w:p>
    <w:p w14:paraId="4DF19B2C" w14:textId="7A5EEE7E" w:rsidR="00242227" w:rsidRPr="00FE4FCC" w:rsidRDefault="00242227" w:rsidP="00242227">
      <w:pPr>
        <w:spacing w:after="300" w:line="450" w:lineRule="atLeast"/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</w:pPr>
      <w:proofErr w:type="spellStart"/>
      <w:r w:rsidRPr="008750D5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Opplæringslov</w:t>
      </w:r>
      <w:r w:rsidR="008750D5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en</w:t>
      </w:r>
      <w:proofErr w:type="spellEnd"/>
      <w:r w:rsidR="008750D5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r w:rsidR="002D46B5" w:rsidRPr="008750D5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fastslår </w:t>
      </w:r>
      <w:r w:rsidR="2CFB074E" w:rsidRPr="008750D5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at elever</w:t>
      </w:r>
      <w:r w:rsidR="00F81A94" w:rsidRPr="008750D5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r w:rsidR="00E33555" w:rsidRPr="008750D5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i </w:t>
      </w:r>
      <w:proofErr w:type="spellStart"/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vid</w:t>
      </w:r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e</w:t>
      </w:r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regåande</w:t>
      </w:r>
      <w:proofErr w:type="spellEnd"/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 xml:space="preserve"> opplærin</w:t>
      </w:r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 xml:space="preserve">g (§ 3-12) </w:t>
      </w:r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med an</w:t>
      </w:r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net</w:t>
      </w:r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 xml:space="preserve"> morsmål enn norsk og samisk har rett til særskil</w:t>
      </w:r>
      <w:r w:rsidR="00031634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t</w:t>
      </w:r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 xml:space="preserve"> </w:t>
      </w:r>
      <w:r w:rsidR="00346D1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norsk</w:t>
      </w:r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opplæring til de</w:t>
      </w:r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 xml:space="preserve"> </w:t>
      </w:r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 xml:space="preserve">har </w:t>
      </w:r>
      <w:proofErr w:type="spellStart"/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tilstrekkel</w:t>
      </w:r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ige</w:t>
      </w:r>
      <w:proofErr w:type="spellEnd"/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 xml:space="preserve"> </w:t>
      </w:r>
      <w:proofErr w:type="spellStart"/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ferdigheter</w:t>
      </w:r>
      <w:proofErr w:type="spellEnd"/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 xml:space="preserve"> i norsk til å følg</w:t>
      </w:r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e</w:t>
      </w:r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 xml:space="preserve"> den </w:t>
      </w:r>
      <w:proofErr w:type="spellStart"/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vanl</w:t>
      </w:r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i</w:t>
      </w:r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ge</w:t>
      </w:r>
      <w:proofErr w:type="spellEnd"/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 xml:space="preserve"> </w:t>
      </w:r>
      <w:proofErr w:type="spellStart"/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opplæring</w:t>
      </w:r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en</w:t>
      </w:r>
      <w:proofErr w:type="spellEnd"/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 xml:space="preserve"> i skolen. Om nødvendig har slike elev</w:t>
      </w:r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e</w:t>
      </w:r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r også rett til morsmålsopplæring, tospråkleg fagopplæring eller begge del</w:t>
      </w:r>
      <w:r w:rsidR="002D46B5"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e</w:t>
      </w:r>
      <w:r w:rsidRPr="00FE4FCC">
        <w:rPr>
          <w:rFonts w:ascii="Arial" w:eastAsia="Times New Roman" w:hAnsi="Arial" w:cs="Arial"/>
          <w:iCs/>
          <w:color w:val="4E4E4E"/>
          <w:sz w:val="24"/>
          <w:szCs w:val="24"/>
          <w:lang w:val="nn-NO" w:eastAsia="nb-NO"/>
        </w:rPr>
        <w:t>r.</w:t>
      </w:r>
    </w:p>
    <w:p w14:paraId="2920E6A2" w14:textId="28D9F0E7" w:rsidR="002D46B5" w:rsidRPr="0065760C" w:rsidRDefault="00242227" w:rsidP="00242227">
      <w:pPr>
        <w:spacing w:after="300" w:line="450" w:lineRule="atLeast"/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</w:pPr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Særskilt norskopplæring </w:t>
      </w:r>
      <w:proofErr w:type="spellStart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tilbys</w:t>
      </w:r>
      <w:proofErr w:type="spellEnd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elever </w:t>
      </w:r>
      <w:r w:rsidR="40A4C103" w:rsidRPr="00EA3C73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til de kan</w:t>
      </w:r>
      <w:r w:rsidR="40A4C103" w:rsidRPr="04F75F55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følge </w:t>
      </w:r>
      <w:r w:rsidR="00043A0F"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undervisingen</w:t>
      </w:r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r w:rsidR="002D46B5"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i </w:t>
      </w:r>
      <w:r w:rsidR="00526171"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fellesfag og</w:t>
      </w:r>
      <w:r w:rsidR="00070686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/eller</w:t>
      </w:r>
      <w:r w:rsidR="00526171"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programfag.</w:t>
      </w:r>
      <w:r w:rsidR="002D46B5"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Morsmålsopplæring og </w:t>
      </w:r>
      <w:proofErr w:type="spellStart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tospråklig</w:t>
      </w:r>
      <w:proofErr w:type="spellEnd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r w:rsidR="00661440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fag</w:t>
      </w:r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opplæring</w:t>
      </w:r>
      <w:r w:rsidR="00661440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r w:rsidR="002D46B5"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kan </w:t>
      </w:r>
      <w:proofErr w:type="spellStart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tilbys</w:t>
      </w:r>
      <w:proofErr w:type="spellEnd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proofErr w:type="spellStart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hvis</w:t>
      </w:r>
      <w:proofErr w:type="spellEnd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eleven har behov for det</w:t>
      </w:r>
      <w:r w:rsidR="002D46B5"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.</w:t>
      </w:r>
    </w:p>
    <w:p w14:paraId="30119B4E" w14:textId="081E1EC6" w:rsidR="00526171" w:rsidRPr="00242227" w:rsidRDefault="00242227" w:rsidP="00242227">
      <w:pPr>
        <w:spacing w:after="300" w:line="450" w:lineRule="atLeast"/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</w:pPr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Målet med særskilt språkopplæring er at eleven så fort som </w:t>
      </w:r>
      <w:proofErr w:type="spellStart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mulig</w:t>
      </w:r>
      <w:proofErr w:type="spellEnd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blir god nok i norsk til å følge den </w:t>
      </w:r>
      <w:proofErr w:type="spellStart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vanlige</w:t>
      </w:r>
      <w:proofErr w:type="spellEnd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proofErr w:type="spellStart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opplæringen</w:t>
      </w:r>
      <w:proofErr w:type="spellEnd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i skolen. </w:t>
      </w:r>
      <w:proofErr w:type="spellStart"/>
      <w:r w:rsidR="002D46B5"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Elevene</w:t>
      </w:r>
      <w:proofErr w:type="spellEnd"/>
      <w:r w:rsidR="002D46B5"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blir kartlagt </w:t>
      </w:r>
      <w:proofErr w:type="spellStart"/>
      <w:r w:rsidR="002D46B5"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underveis</w:t>
      </w:r>
      <w:proofErr w:type="spellEnd"/>
      <w:r w:rsidR="002D46B5"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i opplæringsløpet</w:t>
      </w:r>
      <w:r w:rsidR="00661440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. </w:t>
      </w:r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Når eleven kan nok norsk</w:t>
      </w:r>
      <w:r w:rsidR="00B2377A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</w:t>
      </w:r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skal eleven </w:t>
      </w:r>
      <w:proofErr w:type="spellStart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ikke</w:t>
      </w:r>
      <w:proofErr w:type="spellEnd"/>
      <w:r w:rsidRPr="00242227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lenger få særskilt språkopplæring.</w:t>
      </w:r>
    </w:p>
    <w:p w14:paraId="55699BD7" w14:textId="77777777" w:rsidR="00BA75D5" w:rsidRPr="00031634" w:rsidRDefault="00BA75D5" w:rsidP="00242227">
      <w:pPr>
        <w:spacing w:after="300" w:line="450" w:lineRule="atLeast"/>
        <w:rPr>
          <w:rFonts w:ascii="Arial" w:eastAsia="Times New Roman" w:hAnsi="Arial" w:cs="Arial"/>
          <w:b/>
          <w:bCs/>
          <w:color w:val="4E4E4E"/>
          <w:sz w:val="24"/>
          <w:szCs w:val="24"/>
          <w:lang w:val="nn-NO" w:eastAsia="nb-NO"/>
        </w:rPr>
      </w:pPr>
    </w:p>
    <w:p w14:paraId="445A7671" w14:textId="77777777" w:rsidR="00B2377A" w:rsidRDefault="00B2377A" w:rsidP="00242227">
      <w:pPr>
        <w:spacing w:after="300" w:line="450" w:lineRule="atLeast"/>
        <w:rPr>
          <w:rFonts w:ascii="Arial" w:eastAsia="Times New Roman" w:hAnsi="Arial" w:cs="Arial"/>
          <w:b/>
          <w:bCs/>
          <w:color w:val="4E4E4E"/>
          <w:sz w:val="24"/>
          <w:szCs w:val="24"/>
          <w:lang w:eastAsia="nb-NO"/>
        </w:rPr>
      </w:pPr>
    </w:p>
    <w:p w14:paraId="39E2D205" w14:textId="068F591E" w:rsidR="00242227" w:rsidRPr="002F17F1" w:rsidRDefault="00242227" w:rsidP="00242227">
      <w:pPr>
        <w:spacing w:after="300" w:line="450" w:lineRule="atLeast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2F17F1">
        <w:rPr>
          <w:rFonts w:ascii="Arial" w:eastAsia="Times New Roman" w:hAnsi="Arial" w:cs="Arial"/>
          <w:b/>
          <w:bCs/>
          <w:color w:val="4E4E4E"/>
          <w:sz w:val="24"/>
          <w:szCs w:val="24"/>
          <w:lang w:eastAsia="nb-NO"/>
        </w:rPr>
        <w:lastRenderedPageBreak/>
        <w:t>Hva skjer når skolen anbefaler særskilt språkopplæring?</w:t>
      </w:r>
    </w:p>
    <w:p w14:paraId="4D9FE574" w14:textId="735F5A9F" w:rsidR="00242227" w:rsidRPr="00242227" w:rsidRDefault="00242227" w:rsidP="00242227">
      <w:pPr>
        <w:numPr>
          <w:ilvl w:val="0"/>
          <w:numId w:val="3"/>
        </w:numPr>
        <w:spacing w:after="0" w:line="480" w:lineRule="atLeast"/>
        <w:ind w:left="480" w:right="120" w:hanging="264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242227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Skolen kartlegger </w:t>
      </w:r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alle elever når de starter i videregående opplæring.</w:t>
      </w:r>
      <w:r w:rsidR="00B51750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 </w:t>
      </w:r>
      <w:r w:rsidR="51D48F76" w:rsidRPr="00B51750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Elever</w:t>
      </w:r>
      <w:r w:rsidR="316B2F21" w:rsidRPr="04F75F55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 </w:t>
      </w:r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som har utfordringer</w:t>
      </w:r>
      <w:r w:rsidR="00271DCD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 </w:t>
      </w:r>
      <w:r w:rsidR="001B7622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med </w:t>
      </w:r>
      <w:proofErr w:type="gramStart"/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norsk</w:t>
      </w:r>
      <w:proofErr w:type="gramEnd"/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 blir anbefalt å ta imot tilbud om særskilt språkopplæring</w:t>
      </w:r>
      <w:r w:rsidR="00271DCD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.</w:t>
      </w:r>
    </w:p>
    <w:p w14:paraId="6B107F7E" w14:textId="440686BF" w:rsidR="00242227" w:rsidRPr="00242227" w:rsidRDefault="00242227" w:rsidP="0090719B">
      <w:pPr>
        <w:numPr>
          <w:ilvl w:val="0"/>
          <w:numId w:val="3"/>
        </w:numPr>
        <w:spacing w:after="0" w:line="480" w:lineRule="atLeast"/>
        <w:ind w:left="480" w:right="120" w:hanging="264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242227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Skolen </w:t>
      </w:r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innkaller elever som etter kartlegging viser at trenger </w:t>
      </w:r>
      <w:r w:rsidR="00A70BBB"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forsterket norskopplæring</w:t>
      </w:r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 til et informasjonsmøte</w:t>
      </w:r>
      <w:r w:rsidR="00816303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.</w:t>
      </w:r>
    </w:p>
    <w:p w14:paraId="4C634128" w14:textId="28500357" w:rsidR="00242227" w:rsidRPr="00242227" w:rsidRDefault="00242227" w:rsidP="00242227">
      <w:pPr>
        <w:numPr>
          <w:ilvl w:val="0"/>
          <w:numId w:val="3"/>
        </w:numPr>
        <w:spacing w:after="0" w:line="480" w:lineRule="atLeast"/>
        <w:ind w:left="480" w:right="120" w:hanging="264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242227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Skolen fatter vedtak og sender vedtaket til eleven/foresatte</w:t>
      </w:r>
      <w:r w:rsidR="00266C33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.</w:t>
      </w:r>
      <w:r w:rsidRPr="00242227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 </w:t>
      </w:r>
    </w:p>
    <w:p w14:paraId="16C772C0" w14:textId="209CDDF9" w:rsidR="00242227" w:rsidRPr="0065760C" w:rsidRDefault="00242227" w:rsidP="00242227">
      <w:pPr>
        <w:numPr>
          <w:ilvl w:val="0"/>
          <w:numId w:val="3"/>
        </w:numPr>
        <w:spacing w:after="0" w:line="480" w:lineRule="atLeast"/>
        <w:ind w:left="480" w:right="120" w:hanging="264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242227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Eleven/foresatte kan klage på vedtaket</w:t>
      </w:r>
      <w:r w:rsidR="00266C33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.</w:t>
      </w:r>
    </w:p>
    <w:p w14:paraId="395826C0" w14:textId="637709CD" w:rsidR="002D46B5" w:rsidRPr="0065760C" w:rsidRDefault="002D46B5" w:rsidP="00242227">
      <w:pPr>
        <w:numPr>
          <w:ilvl w:val="0"/>
          <w:numId w:val="3"/>
        </w:numPr>
        <w:spacing w:after="0" w:line="480" w:lineRule="atLeast"/>
        <w:ind w:left="480" w:right="120" w:hanging="264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Skolen skal kartlegge eleven underveis i opplæringen. Dersom eleven har nådd tilfredsstillende nivå på norsk</w:t>
      </w:r>
      <w:r w:rsidR="00554288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 </w:t>
      </w:r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går </w:t>
      </w:r>
      <w:r w:rsidR="005E6D92"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eleven </w:t>
      </w:r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over til ordinær læreplan i norsk.</w:t>
      </w:r>
    </w:p>
    <w:p w14:paraId="5F6BF425" w14:textId="77777777" w:rsidR="00A70BBB" w:rsidRPr="00242227" w:rsidRDefault="00A70BBB" w:rsidP="00A70BBB">
      <w:pPr>
        <w:spacing w:after="0" w:line="480" w:lineRule="atLeast"/>
        <w:ind w:left="480" w:right="120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</w:p>
    <w:p w14:paraId="55C80985" w14:textId="256992F2" w:rsidR="00242227" w:rsidRPr="0065760C" w:rsidRDefault="00242227" w:rsidP="00A70BBB">
      <w:pPr>
        <w:spacing w:after="300" w:line="450" w:lineRule="atLeast"/>
        <w:rPr>
          <w:rFonts w:ascii="Arial" w:eastAsia="Times New Roman" w:hAnsi="Arial" w:cs="Arial"/>
          <w:b/>
          <w:bCs/>
          <w:color w:val="4E4E4E"/>
          <w:sz w:val="24"/>
          <w:szCs w:val="24"/>
          <w:lang w:eastAsia="nb-NO"/>
        </w:rPr>
      </w:pPr>
      <w:r w:rsidRPr="00242227">
        <w:rPr>
          <w:rFonts w:ascii="Arial" w:eastAsia="Times New Roman" w:hAnsi="Arial" w:cs="Arial"/>
          <w:b/>
          <w:bCs/>
          <w:color w:val="4E4E4E"/>
          <w:sz w:val="24"/>
          <w:szCs w:val="24"/>
          <w:lang w:eastAsia="nb-NO"/>
        </w:rPr>
        <w:t xml:space="preserve">Hva </w:t>
      </w:r>
      <w:r w:rsidR="00A70BBB" w:rsidRPr="0065760C">
        <w:rPr>
          <w:rFonts w:ascii="Arial" w:eastAsia="Times New Roman" w:hAnsi="Arial" w:cs="Arial"/>
          <w:b/>
          <w:bCs/>
          <w:color w:val="4E4E4E"/>
          <w:sz w:val="24"/>
          <w:szCs w:val="24"/>
          <w:lang w:eastAsia="nb-NO"/>
        </w:rPr>
        <w:t>er fordelene med å ta imot tilbud om særskilt språkopplæring og forsterket norskopplæring?</w:t>
      </w:r>
    </w:p>
    <w:p w14:paraId="5E371D90" w14:textId="743CE8BF" w:rsidR="00A70BBB" w:rsidRPr="0065760C" w:rsidRDefault="00A70BBB" w:rsidP="00A70BBB">
      <w:pPr>
        <w:pStyle w:val="Listeavsnitt"/>
        <w:numPr>
          <w:ilvl w:val="0"/>
          <w:numId w:val="3"/>
        </w:numPr>
        <w:spacing w:after="300" w:line="450" w:lineRule="atLeast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Du får ekstra og tilpasset opplæring i norsk</w:t>
      </w:r>
    </w:p>
    <w:p w14:paraId="5FB9E9E9" w14:textId="0BC5C45F" w:rsidR="00A70BBB" w:rsidRPr="0065760C" w:rsidRDefault="00A70BBB" w:rsidP="00A70BBB">
      <w:pPr>
        <w:pStyle w:val="Listeavsnitt"/>
        <w:numPr>
          <w:ilvl w:val="0"/>
          <w:numId w:val="3"/>
        </w:numPr>
        <w:spacing w:after="300" w:line="450" w:lineRule="atLeast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Du har større sjanse til å bestå fagene i videregående slik at du får studiekompetanse eller læreplass</w:t>
      </w:r>
    </w:p>
    <w:p w14:paraId="7769D2D9" w14:textId="7AC6D2E9" w:rsidR="00A70BBB" w:rsidRPr="0065760C" w:rsidRDefault="00A70BBB" w:rsidP="00A70BBB">
      <w:pPr>
        <w:pStyle w:val="Listeavsnitt"/>
        <w:numPr>
          <w:ilvl w:val="0"/>
          <w:numId w:val="3"/>
        </w:numPr>
        <w:spacing w:after="300" w:line="450" w:lineRule="atLeast"/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</w:pPr>
      <w:r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Du trenger </w:t>
      </w:r>
      <w:proofErr w:type="spellStart"/>
      <w:r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>ikke</w:t>
      </w:r>
      <w:proofErr w:type="spellEnd"/>
      <w:r w:rsidRPr="0065760C">
        <w:rPr>
          <w:rFonts w:ascii="Arial" w:eastAsia="Times New Roman" w:hAnsi="Arial" w:cs="Arial"/>
          <w:color w:val="4E4E4E"/>
          <w:sz w:val="24"/>
          <w:szCs w:val="24"/>
          <w:lang w:val="nn-NO" w:eastAsia="nb-NO"/>
        </w:rPr>
        <w:t xml:space="preserve"> ta eksamen i nynorsk</w:t>
      </w:r>
    </w:p>
    <w:p w14:paraId="38962CAE" w14:textId="6432B8FA" w:rsidR="00A70BBB" w:rsidRPr="0065760C" w:rsidRDefault="00A70BBB" w:rsidP="00A70BBB">
      <w:pPr>
        <w:pStyle w:val="Listeavsnitt"/>
        <w:numPr>
          <w:ilvl w:val="0"/>
          <w:numId w:val="3"/>
        </w:numPr>
        <w:spacing w:after="300" w:line="450" w:lineRule="atLeast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Du kan, dersom du trenger det, bruke 5 år på videregående opplæring</w:t>
      </w:r>
    </w:p>
    <w:p w14:paraId="08EF4DC1" w14:textId="2FD6A9A6" w:rsidR="00A70BBB" w:rsidRPr="0065760C" w:rsidRDefault="00A70BBB" w:rsidP="00A70BBB">
      <w:pPr>
        <w:pStyle w:val="Listeavsnitt"/>
        <w:numPr>
          <w:ilvl w:val="0"/>
          <w:numId w:val="3"/>
        </w:numPr>
        <w:spacing w:after="300" w:line="450" w:lineRule="atLeast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65760C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Du kan ta eksamen etter læreplan for kort botid i norsk eller få en tilpasning av ordinær læreplan i norsk</w:t>
      </w:r>
    </w:p>
    <w:p w14:paraId="7C12F517" w14:textId="77777777" w:rsidR="002F17F1" w:rsidRDefault="002F17F1" w:rsidP="002F17F1">
      <w:pPr>
        <w:pStyle w:val="Listeavsnitt"/>
        <w:spacing w:after="300" w:line="450" w:lineRule="atLeast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</w:p>
    <w:p w14:paraId="59371421" w14:textId="2B1A8B92" w:rsidR="00A70BBB" w:rsidRPr="002F17F1" w:rsidRDefault="002F17F1" w:rsidP="002F17F1">
      <w:pPr>
        <w:spacing w:after="300" w:line="450" w:lineRule="atLeast"/>
        <w:ind w:left="360"/>
        <w:rPr>
          <w:rFonts w:ascii="Arial" w:eastAsia="Times New Roman" w:hAnsi="Arial" w:cs="Arial"/>
          <w:color w:val="4E4E4E"/>
          <w:sz w:val="24"/>
          <w:szCs w:val="24"/>
          <w:lang w:eastAsia="nb-NO"/>
        </w:rPr>
      </w:pPr>
      <w:r w:rsidRPr="002F17F1">
        <w:rPr>
          <w:rFonts w:ascii="Arial" w:eastAsia="Times New Roman" w:hAnsi="Arial" w:cs="Arial"/>
          <w:b/>
          <w:bCs/>
          <w:color w:val="4E4E4E"/>
          <w:sz w:val="24"/>
          <w:szCs w:val="24"/>
          <w:lang w:eastAsia="nb-NO"/>
        </w:rPr>
        <w:t>NB!</w:t>
      </w:r>
      <w:r>
        <w:rPr>
          <w:rFonts w:ascii="Arial" w:eastAsia="Times New Roman" w:hAnsi="Arial" w:cs="Arial"/>
          <w:color w:val="4E4E4E"/>
          <w:sz w:val="24"/>
          <w:szCs w:val="24"/>
          <w:lang w:eastAsia="nb-NO"/>
        </w:rPr>
        <w:t xml:space="preserve"> </w:t>
      </w:r>
      <w:r w:rsidR="00A70BBB" w:rsidRPr="002F17F1">
        <w:rPr>
          <w:rFonts w:ascii="Arial" w:eastAsia="Times New Roman" w:hAnsi="Arial" w:cs="Arial"/>
          <w:color w:val="4E4E4E"/>
          <w:sz w:val="24"/>
          <w:szCs w:val="24"/>
          <w:lang w:eastAsia="nb-NO"/>
        </w:rPr>
        <w:t>Dersom skolen anbefaler at du følger opplæring i forsterket norsk så er det svært viktig at du takker ja til et slikt tilbud</w:t>
      </w:r>
    </w:p>
    <w:p w14:paraId="5042FAAE" w14:textId="77777777" w:rsidR="00242227" w:rsidRPr="004C0043" w:rsidRDefault="00242227" w:rsidP="004C0043">
      <w:pPr>
        <w:shd w:val="clear" w:color="auto" w:fill="FFFFFF"/>
        <w:spacing w:before="240" w:after="0" w:line="240" w:lineRule="auto"/>
        <w:rPr>
          <w:rFonts w:ascii="Helvetica" w:hAnsi="Helvetica" w:cs="Helvetica"/>
          <w:color w:val="303030"/>
          <w:sz w:val="24"/>
          <w:szCs w:val="24"/>
          <w:shd w:val="clear" w:color="auto" w:fill="FFFFFF"/>
        </w:rPr>
      </w:pPr>
    </w:p>
    <w:sectPr w:rsidR="00242227" w:rsidRPr="004C004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343B" w14:textId="77777777" w:rsidR="004C45E5" w:rsidRDefault="004C45E5" w:rsidP="004C0043">
      <w:pPr>
        <w:spacing w:after="0" w:line="240" w:lineRule="auto"/>
      </w:pPr>
      <w:r>
        <w:separator/>
      </w:r>
    </w:p>
  </w:endnote>
  <w:endnote w:type="continuationSeparator" w:id="0">
    <w:p w14:paraId="72B7B894" w14:textId="77777777" w:rsidR="004C45E5" w:rsidRDefault="004C45E5" w:rsidP="004C0043">
      <w:pPr>
        <w:spacing w:after="0" w:line="240" w:lineRule="auto"/>
      </w:pPr>
      <w:r>
        <w:continuationSeparator/>
      </w:r>
    </w:p>
  </w:endnote>
  <w:endnote w:type="continuationNotice" w:id="1">
    <w:p w14:paraId="2A85A673" w14:textId="77777777" w:rsidR="004C45E5" w:rsidRDefault="004C4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551D" w14:textId="77777777" w:rsidR="004C45E5" w:rsidRDefault="004C45E5" w:rsidP="004C0043">
      <w:pPr>
        <w:spacing w:after="0" w:line="240" w:lineRule="auto"/>
      </w:pPr>
      <w:r>
        <w:separator/>
      </w:r>
    </w:p>
  </w:footnote>
  <w:footnote w:type="continuationSeparator" w:id="0">
    <w:p w14:paraId="3ECE22BC" w14:textId="77777777" w:rsidR="004C45E5" w:rsidRDefault="004C45E5" w:rsidP="004C0043">
      <w:pPr>
        <w:spacing w:after="0" w:line="240" w:lineRule="auto"/>
      </w:pPr>
      <w:r>
        <w:continuationSeparator/>
      </w:r>
    </w:p>
  </w:footnote>
  <w:footnote w:type="continuationNotice" w:id="1">
    <w:p w14:paraId="6A26AF09" w14:textId="77777777" w:rsidR="004C45E5" w:rsidRDefault="004C4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0C6B" w14:textId="01E79048" w:rsidR="004C0043" w:rsidRDefault="004C0043">
    <w:pPr>
      <w:pStyle w:val="Topptekst"/>
    </w:pPr>
  </w:p>
  <w:p w14:paraId="74D0CF9D" w14:textId="77777777" w:rsidR="004C0043" w:rsidRPr="004C0043" w:rsidRDefault="004C0043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42CB"/>
    <w:multiLevelType w:val="multilevel"/>
    <w:tmpl w:val="2DDA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01015"/>
    <w:multiLevelType w:val="multilevel"/>
    <w:tmpl w:val="6A36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42611"/>
    <w:multiLevelType w:val="multilevel"/>
    <w:tmpl w:val="2CC6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F3A03"/>
    <w:multiLevelType w:val="hybridMultilevel"/>
    <w:tmpl w:val="9B42CF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43"/>
    <w:rsid w:val="00031634"/>
    <w:rsid w:val="00043A0F"/>
    <w:rsid w:val="00070686"/>
    <w:rsid w:val="00071900"/>
    <w:rsid w:val="00084752"/>
    <w:rsid w:val="00192C6B"/>
    <w:rsid w:val="001B7622"/>
    <w:rsid w:val="001C2BE1"/>
    <w:rsid w:val="00242227"/>
    <w:rsid w:val="002465C8"/>
    <w:rsid w:val="00266C33"/>
    <w:rsid w:val="00271DCD"/>
    <w:rsid w:val="00281CC3"/>
    <w:rsid w:val="0029516E"/>
    <w:rsid w:val="002D46B5"/>
    <w:rsid w:val="002F17F1"/>
    <w:rsid w:val="00346D15"/>
    <w:rsid w:val="0037360E"/>
    <w:rsid w:val="003755BB"/>
    <w:rsid w:val="00380F4D"/>
    <w:rsid w:val="003839E0"/>
    <w:rsid w:val="003A18C4"/>
    <w:rsid w:val="00455B89"/>
    <w:rsid w:val="004B4AFE"/>
    <w:rsid w:val="004C0043"/>
    <w:rsid w:val="004C45E5"/>
    <w:rsid w:val="00526171"/>
    <w:rsid w:val="00554288"/>
    <w:rsid w:val="005575B0"/>
    <w:rsid w:val="005C2764"/>
    <w:rsid w:val="005E6D92"/>
    <w:rsid w:val="0065760C"/>
    <w:rsid w:val="00661440"/>
    <w:rsid w:val="006846DC"/>
    <w:rsid w:val="006B08BD"/>
    <w:rsid w:val="006B1C4F"/>
    <w:rsid w:val="006D38C2"/>
    <w:rsid w:val="006D46C7"/>
    <w:rsid w:val="00704F12"/>
    <w:rsid w:val="0077420F"/>
    <w:rsid w:val="00816303"/>
    <w:rsid w:val="00820EA0"/>
    <w:rsid w:val="008750D5"/>
    <w:rsid w:val="0090719B"/>
    <w:rsid w:val="00A3124B"/>
    <w:rsid w:val="00A53870"/>
    <w:rsid w:val="00A70BBB"/>
    <w:rsid w:val="00A84CB5"/>
    <w:rsid w:val="00AA5049"/>
    <w:rsid w:val="00B2377A"/>
    <w:rsid w:val="00B26923"/>
    <w:rsid w:val="00B51750"/>
    <w:rsid w:val="00B75DDB"/>
    <w:rsid w:val="00B926F9"/>
    <w:rsid w:val="00BA75D5"/>
    <w:rsid w:val="00BB2EBD"/>
    <w:rsid w:val="00BD1F1B"/>
    <w:rsid w:val="00BE217E"/>
    <w:rsid w:val="00C77E97"/>
    <w:rsid w:val="00CA6A12"/>
    <w:rsid w:val="00CB2421"/>
    <w:rsid w:val="00CB24E9"/>
    <w:rsid w:val="00CF725F"/>
    <w:rsid w:val="00D07019"/>
    <w:rsid w:val="00D1730A"/>
    <w:rsid w:val="00D23AD2"/>
    <w:rsid w:val="00E33555"/>
    <w:rsid w:val="00E6099B"/>
    <w:rsid w:val="00EA3C73"/>
    <w:rsid w:val="00F468F8"/>
    <w:rsid w:val="00F81A94"/>
    <w:rsid w:val="00F92C02"/>
    <w:rsid w:val="00FA32F8"/>
    <w:rsid w:val="00FD2E19"/>
    <w:rsid w:val="00FE4FCC"/>
    <w:rsid w:val="041FE1C8"/>
    <w:rsid w:val="04F75F55"/>
    <w:rsid w:val="10B0C8C9"/>
    <w:rsid w:val="1A0B2F3D"/>
    <w:rsid w:val="2448E6F6"/>
    <w:rsid w:val="26EB77B4"/>
    <w:rsid w:val="2CFB074E"/>
    <w:rsid w:val="311669D5"/>
    <w:rsid w:val="316B2F21"/>
    <w:rsid w:val="39CC105D"/>
    <w:rsid w:val="4004EC0D"/>
    <w:rsid w:val="4050B960"/>
    <w:rsid w:val="40A4C103"/>
    <w:rsid w:val="43D37734"/>
    <w:rsid w:val="48714E05"/>
    <w:rsid w:val="4CCDEB99"/>
    <w:rsid w:val="51D48F76"/>
    <w:rsid w:val="6A72F1C3"/>
    <w:rsid w:val="6D2275A7"/>
    <w:rsid w:val="709D7425"/>
    <w:rsid w:val="735C9A4D"/>
    <w:rsid w:val="7B0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F62B"/>
  <w15:chartTrackingRefBased/>
  <w15:docId w15:val="{C0BF4F3F-1C39-4CE1-B6F6-978096C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C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0043"/>
  </w:style>
  <w:style w:type="paragraph" w:styleId="Bunntekst">
    <w:name w:val="footer"/>
    <w:basedOn w:val="Normal"/>
    <w:link w:val="BunntekstTegn"/>
    <w:uiPriority w:val="99"/>
    <w:unhideWhenUsed/>
    <w:rsid w:val="004C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0043"/>
  </w:style>
  <w:style w:type="paragraph" w:styleId="Listeavsnitt">
    <w:name w:val="List Paragraph"/>
    <w:basedOn w:val="Normal"/>
    <w:uiPriority w:val="34"/>
    <w:qFormat/>
    <w:rsid w:val="004C004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B1C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B1C4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B1C4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1C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1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6FE9FF"/>
            <w:right w:val="none" w:sz="0" w:space="0" w:color="auto"/>
          </w:divBdr>
        </w:div>
        <w:div w:id="2023435431">
          <w:marLeft w:val="0"/>
          <w:marRight w:val="0"/>
          <w:marTop w:val="288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679631162B540BC01A4E995F4183C" ma:contentTypeVersion="13" ma:contentTypeDescription="Opprett et nytt dokument." ma:contentTypeScope="" ma:versionID="d44a53dfa92efcc09fa9632e7a6dc66f">
  <xsd:schema xmlns:xsd="http://www.w3.org/2001/XMLSchema" xmlns:xs="http://www.w3.org/2001/XMLSchema" xmlns:p="http://schemas.microsoft.com/office/2006/metadata/properties" xmlns:ns2="90e0fe63-731a-48ef-8d84-f2477849ca69" xmlns:ns3="34018a2b-57af-4085-adce-a1c76e23a240" targetNamespace="http://schemas.microsoft.com/office/2006/metadata/properties" ma:root="true" ma:fieldsID="80b27c449ab7923959f2aa1a3bd82b28" ns2:_="" ns3:_="">
    <xsd:import namespace="90e0fe63-731a-48ef-8d84-f2477849ca69"/>
    <xsd:import namespace="34018a2b-57af-4085-adce-a1c76e23a2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0fe63-731a-48ef-8d84-f2477849c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18a2b-57af-4085-adce-a1c76e23a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BBAE4-17B4-4871-8269-07B0BED5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0fe63-731a-48ef-8d84-f2477849ca69"/>
    <ds:schemaRef ds:uri="34018a2b-57af-4085-adce-a1c76e23a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71CB5-8420-49DB-B98C-E91FE6A3D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C3776-5F83-49F6-9DC3-3B4C4B595027}">
  <ds:schemaRefs>
    <ds:schemaRef ds:uri="http://schemas.microsoft.com/office/2006/documentManagement/types"/>
    <ds:schemaRef ds:uri="34018a2b-57af-4085-adce-a1c76e23a240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90e0fe63-731a-48ef-8d84-f2477849ca6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Tormodsvik Temre</dc:creator>
  <cp:keywords/>
  <dc:description/>
  <cp:lastModifiedBy>Michelle Wirgenes</cp:lastModifiedBy>
  <cp:revision>2</cp:revision>
  <dcterms:created xsi:type="dcterms:W3CDTF">2022-02-09T14:42:00Z</dcterms:created>
  <dcterms:modified xsi:type="dcterms:W3CDTF">2022-02-09T14:42:00Z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0x010100313679631162B540BC01A4E995F4183C</vt:lpwstr>
  </property>
</Properties>
</file>